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Look w:val="04A0" w:firstRow="1" w:lastRow="0" w:firstColumn="1" w:lastColumn="0" w:noHBand="0" w:noVBand="1"/>
      </w:tblPr>
      <w:tblGrid>
        <w:gridCol w:w="4110"/>
      </w:tblGrid>
      <w:tr w:rsidR="00D970B4" w:rsidTr="007B1E27">
        <w:tc>
          <w:tcPr>
            <w:tcW w:w="4110" w:type="dxa"/>
            <w:tcBorders>
              <w:top w:val="nil"/>
              <w:left w:val="nil"/>
              <w:bottom w:val="nil"/>
              <w:right w:val="nil"/>
            </w:tcBorders>
          </w:tcPr>
          <w:p w:rsidR="00D970B4" w:rsidRDefault="00D970B4" w:rsidP="00D970B4">
            <w:pPr>
              <w:jc w:val="center"/>
            </w:pPr>
            <w:r>
              <w:t xml:space="preserve">Приложение № </w:t>
            </w:r>
            <w:r w:rsidR="00927B7B">
              <w:t>2</w:t>
            </w:r>
          </w:p>
          <w:p w:rsidR="00D970B4" w:rsidRDefault="00D970B4" w:rsidP="00D970B4">
            <w:pPr>
              <w:jc w:val="center"/>
            </w:pPr>
            <w:r>
              <w:t>к решению Совета муниципального</w:t>
            </w:r>
          </w:p>
          <w:p w:rsidR="00D970B4" w:rsidRDefault="00D970B4" w:rsidP="00D970B4">
            <w:pPr>
              <w:jc w:val="center"/>
            </w:pPr>
            <w:r>
              <w:t>образования Ейский район</w:t>
            </w:r>
          </w:p>
          <w:p w:rsidR="00D970B4" w:rsidRDefault="00D970B4" w:rsidP="00D970B4">
            <w:pPr>
              <w:jc w:val="center"/>
            </w:pPr>
            <w:r>
              <w:t xml:space="preserve">«Об исполнении </w:t>
            </w:r>
            <w:proofErr w:type="gramStart"/>
            <w:r>
              <w:t>районного</w:t>
            </w:r>
            <w:proofErr w:type="gramEnd"/>
          </w:p>
          <w:p w:rsidR="00D970B4" w:rsidRDefault="00D970B4" w:rsidP="00D970B4">
            <w:pPr>
              <w:jc w:val="center"/>
            </w:pPr>
            <w:r>
              <w:t>бюджета за 20</w:t>
            </w:r>
            <w:r w:rsidR="00470BB0">
              <w:t>2</w:t>
            </w:r>
            <w:r w:rsidR="00A37673">
              <w:t>3</w:t>
            </w:r>
            <w:r>
              <w:t xml:space="preserve"> год»</w:t>
            </w:r>
          </w:p>
          <w:p w:rsidR="00D970B4" w:rsidRDefault="00D970B4" w:rsidP="00A37673">
            <w:pPr>
              <w:jc w:val="center"/>
            </w:pPr>
            <w:r>
              <w:t xml:space="preserve">от </w:t>
            </w:r>
            <w:r w:rsidR="00D028DE">
              <w:t>______________ 202</w:t>
            </w:r>
            <w:r w:rsidR="00A37673">
              <w:t>4</w:t>
            </w:r>
            <w:r w:rsidR="00D028DE">
              <w:t xml:space="preserve"> года № ____</w:t>
            </w:r>
          </w:p>
        </w:tc>
      </w:tr>
    </w:tbl>
    <w:p w:rsidR="00D970B4" w:rsidRPr="00063D73" w:rsidRDefault="00D970B4" w:rsidP="00D970B4">
      <w:pPr>
        <w:jc w:val="right"/>
      </w:pPr>
    </w:p>
    <w:p w:rsidR="005A0F92" w:rsidRPr="00063D73" w:rsidRDefault="005A0F92" w:rsidP="00E145A2">
      <w:pPr>
        <w:jc w:val="right"/>
      </w:pPr>
    </w:p>
    <w:p w:rsidR="00527246" w:rsidRDefault="00BB3A6C" w:rsidP="00BB3A6C">
      <w:pPr>
        <w:jc w:val="center"/>
        <w:rPr>
          <w:sz w:val="28"/>
          <w:szCs w:val="28"/>
        </w:rPr>
      </w:pPr>
      <w:r w:rsidRPr="00BB3A6C">
        <w:rPr>
          <w:sz w:val="28"/>
          <w:szCs w:val="28"/>
        </w:rPr>
        <w:t xml:space="preserve">Расходы районного бюджета </w:t>
      </w:r>
      <w:r w:rsidR="00287588">
        <w:rPr>
          <w:sz w:val="28"/>
          <w:szCs w:val="28"/>
        </w:rPr>
        <w:t>за 20</w:t>
      </w:r>
      <w:r w:rsidR="00470BB0">
        <w:rPr>
          <w:sz w:val="28"/>
          <w:szCs w:val="28"/>
        </w:rPr>
        <w:t>2</w:t>
      </w:r>
      <w:r w:rsidR="00A37673">
        <w:rPr>
          <w:sz w:val="28"/>
          <w:szCs w:val="28"/>
        </w:rPr>
        <w:t>3</w:t>
      </w:r>
      <w:r w:rsidR="00287588">
        <w:rPr>
          <w:sz w:val="28"/>
          <w:szCs w:val="28"/>
        </w:rPr>
        <w:t xml:space="preserve"> год </w:t>
      </w:r>
    </w:p>
    <w:p w:rsidR="00BB3A6C" w:rsidRPr="00BB3A6C" w:rsidRDefault="00BB3A6C" w:rsidP="00BB3A6C">
      <w:pPr>
        <w:jc w:val="center"/>
        <w:rPr>
          <w:sz w:val="28"/>
          <w:szCs w:val="28"/>
        </w:rPr>
      </w:pPr>
      <w:r w:rsidRPr="00BB3A6C">
        <w:rPr>
          <w:sz w:val="28"/>
          <w:szCs w:val="28"/>
        </w:rPr>
        <w:t>по ведомственной структуре расходов</w:t>
      </w:r>
      <w:r w:rsidR="00287588">
        <w:rPr>
          <w:sz w:val="28"/>
          <w:szCs w:val="28"/>
        </w:rPr>
        <w:t xml:space="preserve"> </w:t>
      </w:r>
      <w:r w:rsidRPr="00BB3A6C">
        <w:rPr>
          <w:sz w:val="28"/>
          <w:szCs w:val="28"/>
        </w:rPr>
        <w:t xml:space="preserve">районного бюджета </w:t>
      </w:r>
    </w:p>
    <w:p w:rsidR="00B0370E" w:rsidRDefault="00B0370E" w:rsidP="00BB3A6C"/>
    <w:p w:rsidR="00BB3A6C" w:rsidRPr="00BB3A6C" w:rsidRDefault="00BB3A6C" w:rsidP="00BB3A6C">
      <w:pPr>
        <w:jc w:val="right"/>
      </w:pPr>
      <w:r w:rsidRPr="00BB3A6C">
        <w:t>(тыс. рублей)</w:t>
      </w:r>
    </w:p>
    <w:p w:rsidR="00731FCC" w:rsidRPr="00731FCC" w:rsidRDefault="00731FCC">
      <w:pPr>
        <w:rPr>
          <w:sz w:val="2"/>
          <w:szCs w:val="2"/>
        </w:rPr>
      </w:pPr>
    </w:p>
    <w:tbl>
      <w:tblPr>
        <w:tblW w:w="9654" w:type="dxa"/>
        <w:tblInd w:w="93" w:type="dxa"/>
        <w:tblLayout w:type="fixed"/>
        <w:tblLook w:val="04A0" w:firstRow="1" w:lastRow="0" w:firstColumn="1" w:lastColumn="0" w:noHBand="0" w:noVBand="1"/>
      </w:tblPr>
      <w:tblGrid>
        <w:gridCol w:w="441"/>
        <w:gridCol w:w="3827"/>
        <w:gridCol w:w="567"/>
        <w:gridCol w:w="567"/>
        <w:gridCol w:w="567"/>
        <w:gridCol w:w="1984"/>
        <w:gridCol w:w="567"/>
        <w:gridCol w:w="1134"/>
      </w:tblGrid>
      <w:tr w:rsidR="00B0370E" w:rsidRPr="00B0370E" w:rsidTr="00F269D9">
        <w:trPr>
          <w:trHeight w:val="414"/>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D24B18">
            <w:pPr>
              <w:ind w:right="-108"/>
              <w:jc w:val="center"/>
              <w:rPr>
                <w:sz w:val="20"/>
                <w:szCs w:val="20"/>
              </w:rPr>
            </w:pPr>
            <w:r w:rsidRPr="00B0370E">
              <w:rPr>
                <w:sz w:val="20"/>
                <w:szCs w:val="20"/>
              </w:rPr>
              <w:t xml:space="preserve">№ </w:t>
            </w:r>
            <w:proofErr w:type="gramStart"/>
            <w:r w:rsidRPr="00B0370E">
              <w:rPr>
                <w:sz w:val="20"/>
                <w:szCs w:val="20"/>
              </w:rPr>
              <w:t>п</w:t>
            </w:r>
            <w:proofErr w:type="gramEnd"/>
            <w:r w:rsidRPr="00B0370E">
              <w:rPr>
                <w:sz w:val="20"/>
                <w:szCs w:val="20"/>
              </w:rPr>
              <w:t>/п</w:t>
            </w:r>
          </w:p>
        </w:tc>
        <w:tc>
          <w:tcPr>
            <w:tcW w:w="3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Наименование</w:t>
            </w:r>
          </w:p>
        </w:tc>
        <w:tc>
          <w:tcPr>
            <w:tcW w:w="4252" w:type="dxa"/>
            <w:gridSpan w:val="5"/>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color w:val="000000"/>
                <w:sz w:val="20"/>
                <w:szCs w:val="20"/>
              </w:rPr>
            </w:pPr>
            <w:r w:rsidRPr="00B0370E">
              <w:rPr>
                <w:color w:val="000000"/>
                <w:sz w:val="20"/>
                <w:szCs w:val="20"/>
              </w:rPr>
              <w:t>Код классификации расходов бюджетов</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F269D9">
            <w:pPr>
              <w:ind w:right="-108"/>
              <w:jc w:val="center"/>
              <w:rPr>
                <w:sz w:val="20"/>
                <w:szCs w:val="20"/>
              </w:rPr>
            </w:pPr>
            <w:r w:rsidRPr="00B0370E">
              <w:rPr>
                <w:sz w:val="20"/>
                <w:szCs w:val="20"/>
              </w:rPr>
              <w:t>Исполнено</w:t>
            </w:r>
          </w:p>
        </w:tc>
      </w:tr>
      <w:tr w:rsidR="00B0370E" w:rsidRPr="00B0370E" w:rsidTr="00F269D9">
        <w:trPr>
          <w:trHeight w:val="37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Вед</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РЗ</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proofErr w:type="gramStart"/>
            <w:r w:rsidRPr="00B0370E">
              <w:rPr>
                <w:sz w:val="20"/>
                <w:szCs w:val="20"/>
              </w:rPr>
              <w:t>ПР</w:t>
            </w:r>
            <w:proofErr w:type="gramEnd"/>
          </w:p>
        </w:tc>
        <w:tc>
          <w:tcPr>
            <w:tcW w:w="1984" w:type="dxa"/>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sz w:val="20"/>
                <w:szCs w:val="20"/>
              </w:rPr>
            </w:pPr>
            <w:r w:rsidRPr="00B0370E">
              <w:rPr>
                <w:sz w:val="20"/>
                <w:szCs w:val="20"/>
              </w:rPr>
              <w:t>ЦСР</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ВР</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r>
    </w:tbl>
    <w:p w:rsidR="00B0370E" w:rsidRPr="00B0370E" w:rsidRDefault="00B0370E">
      <w:pPr>
        <w:rPr>
          <w:sz w:val="2"/>
          <w:szCs w:val="2"/>
        </w:rPr>
      </w:pPr>
    </w:p>
    <w:tbl>
      <w:tblPr>
        <w:tblW w:w="9654" w:type="dxa"/>
        <w:tblInd w:w="93" w:type="dxa"/>
        <w:tblLayout w:type="fixed"/>
        <w:tblLook w:val="04A0" w:firstRow="1" w:lastRow="0" w:firstColumn="1" w:lastColumn="0" w:noHBand="0" w:noVBand="1"/>
      </w:tblPr>
      <w:tblGrid>
        <w:gridCol w:w="436"/>
        <w:gridCol w:w="3817"/>
        <w:gridCol w:w="570"/>
        <w:gridCol w:w="570"/>
        <w:gridCol w:w="567"/>
        <w:gridCol w:w="425"/>
        <w:gridCol w:w="290"/>
        <w:gridCol w:w="425"/>
        <w:gridCol w:w="847"/>
        <w:gridCol w:w="570"/>
        <w:gridCol w:w="1137"/>
      </w:tblGrid>
      <w:tr w:rsidR="00725165" w:rsidRPr="00F269D9" w:rsidTr="00DB1E24">
        <w:trPr>
          <w:tblHeader/>
        </w:trPr>
        <w:tc>
          <w:tcPr>
            <w:tcW w:w="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1</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2</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3</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5</w:t>
            </w:r>
          </w:p>
        </w:tc>
        <w:tc>
          <w:tcPr>
            <w:tcW w:w="1987" w:type="dxa"/>
            <w:gridSpan w:val="4"/>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6</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7</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8</w:t>
            </w:r>
          </w:p>
        </w:tc>
      </w:tr>
      <w:tr w:rsidR="00DB1E24" w:rsidRPr="00DB1E24" w:rsidTr="00DB1E24">
        <w:tc>
          <w:tcPr>
            <w:tcW w:w="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Совет муниципального образования Ейский район</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представительного органа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Председатель представительного органа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Центральный аппарат</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5410,9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5410,9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4715,3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Депутаты представительного органа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1 328,5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1 328,5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выплаты персоналу в целях обеспечения выполнения функций </w:t>
            </w:r>
            <w:r w:rsidRPr="00DB1E24">
              <w:rPr>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1328,5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2</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Администрация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273026,6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196580,0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Функционирование высшего должностного лица субъекта Российской Федерации 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высшего органа исполнительной власти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Глава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78914,1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3655,1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безнадзорности и правонарушений несовершеннолетних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3655,1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3655,1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3655,1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3511,0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144,1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администрации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75259,0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функционирования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75259,0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обеспечение функций </w:t>
            </w:r>
            <w:r w:rsidRPr="00DB1E24">
              <w:rPr>
                <w:sz w:val="20"/>
                <w:szCs w:val="20"/>
              </w:rPr>
              <w:lastRenderedPageBreak/>
              <w:t>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75259,0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71372,0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736,3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3144,3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Судебная система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администрации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непрограммные направления деятельности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114949,8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культуры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Формирование  и содержание муниципальных архивных фондов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Хранение, комплектование, формирование, учет и использование архивных документов и архивных фондов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6507,2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5037,2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1470,0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2072,5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2072,5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"Поддержка Ейского районного казачьего общества"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5578,1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5578,1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Реализация государственной политики в отношении казачества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5578,1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Реализация мероприятий муниципальной </w:t>
            </w:r>
            <w:r w:rsidRPr="00DB1E24">
              <w:rPr>
                <w:sz w:val="20"/>
                <w:szCs w:val="20"/>
              </w:rPr>
              <w:lastRenderedPageBreak/>
              <w:t>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5578,1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5578,1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администрации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56219,8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хозяйственного обслуживания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55996,8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54092,1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32653,5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21303,6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Финансовое обеспечение непредвиденных расходов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Резервный фонд администрации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38770,0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38770,0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Прочие обязательства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Средства резервного фонда администрации Краснодарского края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24303,9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24303,9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Размещение и питание граждан Российской Федерации, иностранных </w:t>
            </w:r>
            <w:r w:rsidRPr="00DB1E24">
              <w:rPr>
                <w:sz w:val="20"/>
                <w:szCs w:val="20"/>
              </w:rPr>
              <w:lastRenderedPageBreak/>
              <w:t xml:space="preserve">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w:t>
            </w:r>
            <w:proofErr w:type="spellStart"/>
            <w:r w:rsidRPr="00DB1E24">
              <w:rPr>
                <w:sz w:val="20"/>
                <w:szCs w:val="20"/>
              </w:rPr>
              <w:t>реагрирования</w:t>
            </w:r>
            <w:proofErr w:type="spellEnd"/>
            <w:r w:rsidRPr="00DB1E24">
              <w:rPr>
                <w:sz w:val="20"/>
                <w:szCs w:val="20"/>
              </w:rPr>
              <w:t>, вынужденно покинувших жилые помещения и находившихся в пунктах временного размещения и питания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63690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14458,8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63690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14458,8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оборона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Мобилизационная и вневойсковая подготовка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администрации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Финансовое обеспечение непредвиденных расходов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Резервный фонд администрации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Мобилизационная подготовка экономики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по обеспечению мобилизационной готовности экономики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безопасность и правоохранительная деятельность</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53127,5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Гражданская оборона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7469,2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7469,2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7469,2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Предупреждение и ликвидация последствий чрезвычайных ситуаций на территории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Подготовка населения и организаций к действиям в чрезвычайных ситуациях мирного и военного времени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7320,8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7320,8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7320,8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Защита населения и территории от </w:t>
            </w:r>
            <w:r w:rsidRPr="00DB1E24">
              <w:rPr>
                <w:sz w:val="20"/>
                <w:szCs w:val="20"/>
              </w:rPr>
              <w:lastRenderedPageBreak/>
              <w:t>чрезвычайных ситуаций природного и техногенного характера, пожарная безопасность</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44901,1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44901,1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44901,1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безопасности населения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44901,1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44901,1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37604,2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7117,9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национальной безопасности и правоохранительной деятельности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757,2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757,2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Построение (развитие) аппаратно-программного комплекса "Безопасный город"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Построение и развитие системы комплексного обеспечения безопасности жизнедеятельности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Пожарная безопасность</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первичных мер пожарной безопасности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экономика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национальной экономики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санаторно-курортного и туристского комплекса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"Социально-экономическое развитие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Инвестиционное развитие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инвестиционной привлекательности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Поддержка малого и среднего предпринимательства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Создание условий для развития малого и среднего предпринимательства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оздоровления, отдыха и занятости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организации оздоровления, отдыха и занятости детей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756,4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Социальная политика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11410,5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Пенсионное обеспечение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"Социальная поддержка граждан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bottom"/>
            <w:hideMark/>
          </w:tcPr>
          <w:p w:rsidR="00DB1E24" w:rsidRPr="00DB1E24" w:rsidRDefault="00DB1E24" w:rsidP="00DB1E24">
            <w:pPr>
              <w:rPr>
                <w:color w:val="000000"/>
                <w:sz w:val="20"/>
                <w:szCs w:val="20"/>
              </w:rPr>
            </w:pPr>
            <w:r w:rsidRPr="00DB1E24">
              <w:rPr>
                <w:color w:val="000000"/>
                <w:sz w:val="20"/>
                <w:szCs w:val="2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населения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1370,0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администрации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Финансовое обеспечение непредвиденных расходов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Резервный фонд администрации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Средства резервного фонда администрации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S2400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S2400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социальной политики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"Поддержка деятельности социально-ориентированных общественных организаций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Формирование системы поддержки общественных объединений и некоммерческих организаций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1818,5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Средства массовой информации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3021,2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Телевидение и радиовещание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"Медиасреда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информационной открытости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Периодическая печать и издательства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"Медиасреда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информационной открытости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Закупка товаров, работ и услуг для обеспечения государственных </w:t>
            </w:r>
            <w:r w:rsidRPr="00DB1E24">
              <w:rPr>
                <w:sz w:val="20"/>
                <w:szCs w:val="20"/>
              </w:rPr>
              <w:lastRenderedPageBreak/>
              <w:t>(муниципальных)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 общего характера бюджетам бюджетной системы Российской Федерации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Прочие межбюджетные трансферты общего характера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Поддержка местных инициатив по итогам краевого конкурса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Финансовое управление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94983,5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44942,2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28452,9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"Управление муниципальными финансами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28452,9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Совершенствование бюджетного процесса и обеспечение сбалансированности районного бюджета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28452,9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обеспечения сбалансированности районного бюджета и эффективности использования бюджетных средств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28452,9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28452,9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23913,1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4534,9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16489,3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Управление муниципальными финансами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16489,3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16489,3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16489,3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13945,8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2541,6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Обслуживание государственного (муниципального) долга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Обслуживание государственного (муниципального) внутреннего долга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"Управление муниципальными финансами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муниципальным долгом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Оптимизация расходов на обслуживание муниципального долга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Процентные платежи по муниципальному долгу</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Обслуживание государственного (муниципального) долга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 общего характера бюджетам бюджетной системы Российской Федерации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Дотации на выравнивание бюджетной обеспеченности субъектов Российской Федерации и муниципальных образований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"Управление муниципальными финансами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Совершенствование межбюджетных отношений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уровня бюджетной обеспеченности поселений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Дотации на выравнивание бюджетной обеспеченности поселений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Прочие межбюджетные трансферты общего характера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"Управление муниципальными финансами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Совершенствование межбюджетных отношений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уровня бюджетной обеспеченности поселений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Иные межбюджетные трансферты на поддержку мер по обеспечению сбалансированности бюджетов поселений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45000,0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Контрольно-счетная палата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6434,8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6434,8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6434,8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деятельности контрольно-счетной палаты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6434,8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Руководитель контрольно-счетной палаты и его заместители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1709,4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CCFFCC"/>
                <w:sz w:val="20"/>
                <w:szCs w:val="20"/>
              </w:rPr>
            </w:pPr>
            <w:r w:rsidRPr="00DB1E24">
              <w:rPr>
                <w:color w:val="CCFFCC"/>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1709,4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1709,4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Контрольно-счетная палата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4725,4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4725,4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3900,3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архитектуры  и градостроительства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8872,8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экономика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8857,1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национальной экономики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8857,1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"Комплексное и устойчивое развитие Ейского района в сфере строительства и архитектуры"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8857,1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8857,1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устойчивого территориального развития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8857,1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5538,9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выплаты персоналу в целях </w:t>
            </w:r>
            <w:r w:rsidRPr="00DB1E24">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4939,2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2719,2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Подготовка изменений в правила землепользования и застройки муниципальных образований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S2570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S2570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сельского хозяйства и продовольствия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21507,3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экономика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21495,8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Сельское хозяйство и рыболовство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21495,8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21495,8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21495,8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системы финансовой поддержки сельхозтоваропроизводителей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6051,2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6051,2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6051,2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Предупреждение и ликвидация болезней животных, их лечение, защита населения от болезней, общих для человека и животных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4305,1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61650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3863,5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61650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3863,5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71650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71650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Финансовое обеспечение управленческих функций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11110,6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10381,1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9866,2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513,3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729,5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652,9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Проведение информационно-разъяснительной работы с сельхозтоваропроизводителями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Закупка товаров, работ и услуг для </w:t>
            </w:r>
            <w:r w:rsidRPr="00DB1E24">
              <w:rPr>
                <w:sz w:val="20"/>
                <w:szCs w:val="20"/>
              </w:rPr>
              <w:lastRenderedPageBreak/>
              <w:t>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919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7</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муниципальных ресурсов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17840,2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17035,3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17035,3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"Эффективное управление муниципальным имуществом и земельными ресурсами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17033,8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17033,8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17033,8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15527,9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15041,9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486,0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155,9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155,9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Содержание объектов, составляющих казну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Непрограммные расходы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Прочие обязательства муниципального образования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экономика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национальной экономики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"Эффективное управление муниципальным имуществом и земельными ресурсами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Повышение эффективности управления и распоряжения муниципальным </w:t>
            </w:r>
            <w:r w:rsidRPr="00DB1E24">
              <w:rPr>
                <w:color w:val="000000"/>
                <w:sz w:val="20"/>
                <w:szCs w:val="20"/>
              </w:rPr>
              <w:lastRenderedPageBreak/>
              <w:t>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жилищно-коммунального хозяйства и капитального строительства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216151,9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"Эффективное управление муниципальным имуществом и земельными ресурсами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Содержание объектов, составляющих казну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13200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Национальная экономика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Дорожное хозяйство (дорожные фонды)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жилищно-коммунального и дорожного хозяйства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Развитие сети автомобильных дорог на территории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1888,5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Жилищно-коммунальное хозяйство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80651,2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Жилищное хозяйство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жилищно-коммунального и дорожного хозяйства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сохранности и увеличение сроков эксплуатации жилищного фонда Ейского района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Коммунальное хозяйство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64150,6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жилищно-коммунального и дорожного хозяйства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61514,9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Проведение комплекса мероприятий по модернизации, строительству, реконструкции и ремонту объектов водо- и теплоснабжения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50026,6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50026,6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25069,7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2071,3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Иные бюджетные ассигнования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полномочий в области обращения с твердыми коммунальными отходами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11488,3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11488,3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10988,3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Межбюджетные трансферты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топливно-энергетического комплекса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2635,7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2635,7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надежности системы газоснабжения и газораспределения, развитие инженерной инфраструктуры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1935,6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304,2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газоснабжения населения (поселений) (строительство подводящих газопроводов, распределительных газопроводов)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S0620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1631,4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S0620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1631,4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Повышение надежности теплоснабжения населенных пунктов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жилищно-коммунального хозяйства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жилищно-коммунального и дорожного хозяйства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развитием отрасли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14117,8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12971,5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983,3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nil"/>
              <w:right w:val="nil"/>
            </w:tcBorders>
            <w:shd w:val="clear" w:color="auto" w:fill="auto"/>
            <w:vAlign w:val="bottom"/>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ведению учета граждан отдельных </w:t>
            </w:r>
            <w:proofErr w:type="gramStart"/>
            <w:r w:rsidRPr="00DB1E24">
              <w:rPr>
                <w:sz w:val="20"/>
                <w:szCs w:val="20"/>
              </w:rPr>
              <w:t>категорий</w:t>
            </w:r>
            <w:proofErr w:type="gramEnd"/>
            <w:r w:rsidRPr="00DB1E24">
              <w:rPr>
                <w:sz w:val="20"/>
                <w:szCs w:val="2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70"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727,2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B1E24">
              <w:rPr>
                <w:sz w:val="20"/>
                <w:szCs w:val="20"/>
              </w:rPr>
              <w:lastRenderedPageBreak/>
              <w:t>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712,3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Проведение комплексных мероприятий по осуществлению государственного жилищного надзора и лицензионного контроля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1455,6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60220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1455,6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60220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1425,9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60220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Общее 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"Строительство (создание) объектов государственной и муниципальной собственности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развития социальной инфраструктуры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Строительство общеобразовательной организации со столовой и пищеблоком в поселке </w:t>
            </w:r>
            <w:proofErr w:type="gramStart"/>
            <w:r w:rsidRPr="00DB1E24">
              <w:rPr>
                <w:sz w:val="20"/>
                <w:szCs w:val="20"/>
              </w:rPr>
              <w:t>Краснофлотский</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12090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12090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Социальная политика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82298,4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Охрана семьи и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82298,4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82298,4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Дети-сироты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82298,4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82298,4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R0820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R0820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16482,6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С0820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65815,8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С0820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С0820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65736,2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Физическая культура и спорт</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50710,3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Физическая культура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50710,3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"Строительство (создание) объектов государственной и муниципальной собственности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50710,3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50710,3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развития социальной инфраструктуры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50710,3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Реализация мероприятий муниципальной программы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5297,4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3589,1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1708,3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S0470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45412,9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Капитальные вложения в объекты государственной (муниципальной) собственности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27</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S0470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45412,9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образованием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1960930,9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1930805,8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Дошкольное 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832032,0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814897,4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814897,4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качества предоставления муниципальных услуг в сфере дошкольного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782848,7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199635,2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199635,2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583213,5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583213,5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сети образовательных учреждений, их инфраструктуры и учебно-материальной базы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25708,8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21599,9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21599,9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праздничных дней и памятных дат, участие в конкурсах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Дополнительная помощь местным бюджетам для решения социально значимых вопросов местного значения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2920,0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6339,9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w:t>
            </w:r>
            <w:r w:rsidRPr="00DB1E24">
              <w:rPr>
                <w:sz w:val="20"/>
                <w:szCs w:val="20"/>
              </w:rPr>
              <w:lastRenderedPageBreak/>
              <w:t>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6339,9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6339,9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комплексной безопасности образовательных учреждений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выполнения мероприятий по пожарной безопасности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2288,6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14846,0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14846,0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14846,0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11166,8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11166,8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3679,2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3679,2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Общее 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931854,9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917330,4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917330,4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общеобразовательными организациями улучшения качества  муниципальных услуг</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859743,5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111362,3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111362,3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Частичная компенсация удорожания стоимости питания учащихся общеобразовательных организаций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6073,2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Услуги по организации питания в муниципальных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7069,0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7069,0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11130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proofErr w:type="gramStart"/>
            <w:r w:rsidRPr="00DB1E24">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53032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40044,9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53032</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40044,9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630757,7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630757,7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62370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62370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314,0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обеспечению бесплатным двухразовым питанием детей-инвалидов (инвалидов), </w:t>
            </w:r>
            <w:r w:rsidRPr="00DB1E24">
              <w:rPr>
                <w:sz w:val="20"/>
                <w:szCs w:val="20"/>
              </w:rPr>
              <w:lastRenderedPageBreak/>
              <w:t>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63540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1199,0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63540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1199,0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proofErr w:type="gramStart"/>
            <w:r w:rsidRPr="00DB1E24">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L3040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52849,8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L3040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52849,8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proofErr w:type="gramStart"/>
            <w:r w:rsidRPr="00DB1E24">
              <w:rPr>
                <w:sz w:val="20"/>
                <w:szCs w:val="20"/>
              </w:rPr>
              <w:t xml:space="preserve">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S3550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10049,8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S3550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10049,8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сети образовательных учреждений, их инфраструктуры и учебно-материальной базы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39025,0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17163,1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17163,1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3317,3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3317,3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праздничных дней и памятных дат, участие в конкурсах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Реализация мероприятий по модернизации школьных систем образования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L7500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12538,4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L7500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12538,4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S3410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5906,2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S3410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5906,2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введения новых государственных образовательных стандартов</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4071,2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nil"/>
              <w:right w:val="nil"/>
            </w:tcBorders>
            <w:shd w:val="clear" w:color="auto" w:fill="auto"/>
            <w:vAlign w:val="bottom"/>
            <w:hideMark/>
          </w:tcPr>
          <w:p w:rsidR="00DB1E24" w:rsidRPr="00DB1E24" w:rsidRDefault="00DB1E24" w:rsidP="00DB1E24">
            <w:pPr>
              <w:rPr>
                <w:sz w:val="20"/>
                <w:szCs w:val="20"/>
              </w:rPr>
            </w:pPr>
            <w:proofErr w:type="gramStart"/>
            <w:r w:rsidRPr="00DB1E24">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70"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4071,2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4071,2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8675,2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8675,2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8675,2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Федеральный проект "Патриотическое воспитание граждан"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FE66D3">
            <w:pPr>
              <w:ind w:right="-111"/>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5815,5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FE66D3">
            <w:pPr>
              <w:ind w:right="-111"/>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5815,5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FE66D3">
            <w:pPr>
              <w:ind w:right="-111"/>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5815,5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4685,0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комплексной безопасности образовательных учреждений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4685,0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выполнения мероприятий по пожарной безопасности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4685,0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4685,0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4685,0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9839,5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9839,5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5906,8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5906,8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5906,8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3932,7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3932,7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Дополнительное образование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97639,5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97105,1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97105,1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системы дополнительного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79839,7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79839,7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17807,7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836,5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61194,5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Иные бюджетные ассигнования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сети образовательных учреждений, их инфраструктуры и учебно-материальной базы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праздничных дней и памятных дат, участие в конкурсах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1181,8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nil"/>
              <w:right w:val="nil"/>
            </w:tcBorders>
            <w:shd w:val="clear" w:color="auto" w:fill="auto"/>
            <w:vAlign w:val="bottom"/>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70"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837,4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функционирования системы персонифицированного финансирования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15983,6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обеспечение </w:t>
            </w:r>
            <w:proofErr w:type="gramStart"/>
            <w:r w:rsidRPr="00DB1E24">
              <w:rPr>
                <w:sz w:val="20"/>
                <w:szCs w:val="20"/>
              </w:rPr>
              <w:t>функционирования модели персонифицированного финансирования дополнительного образования детей</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15983,6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00591</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15983,6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комплексной безопасности образовательных учреждений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выполнения мероприятий по пожарной безопасности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"Профилактика терроризма и </w:t>
            </w:r>
            <w:r w:rsidRPr="00DB1E24">
              <w:rPr>
                <w:sz w:val="20"/>
                <w:szCs w:val="20"/>
              </w:rPr>
              <w:lastRenderedPageBreak/>
              <w:t xml:space="preserve">экстремизма, усиление борьбы с преступностью, профилактика правонарушений  и противодействие коррупции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517,6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69279,4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66345,5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1013,1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механизмов мотивации педагогов к повышению качества работы и непрерывному профессиональному развитию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432,9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праздничных дней и памятных дат, участие в конкурсах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432,9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432,9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Федеральный проект "Патриотическое воспитание граждан"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57860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ЕВ</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57860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65332,4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высокого качества управления процессом развития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15666,2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15666,2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15082,8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583,4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Информационно-аналитическое и методическое управление системой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11504,3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11504,3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11016,5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487,8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бухгалтерского учета финансово-хозяйственной деятельности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38161,9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21258,1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19668,0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1590,1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16842,8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15876,2</w:t>
            </w:r>
          </w:p>
        </w:tc>
      </w:tr>
      <w:tr w:rsidR="00DB1E24" w:rsidRPr="00DB1E24" w:rsidTr="00FE66D3">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966,6</w:t>
            </w:r>
          </w:p>
        </w:tc>
      </w:tr>
      <w:tr w:rsidR="00DB1E24" w:rsidRPr="00DB1E24" w:rsidTr="00FE66D3">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nil"/>
            </w:tcBorders>
            <w:shd w:val="clear" w:color="auto" w:fill="auto"/>
            <w:vAlign w:val="bottom"/>
            <w:hideMark/>
          </w:tcPr>
          <w:p w:rsidR="00DB1E24" w:rsidRPr="00DB1E24" w:rsidRDefault="00DB1E24" w:rsidP="00DB1E24">
            <w:pPr>
              <w:rPr>
                <w:sz w:val="20"/>
                <w:szCs w:val="20"/>
              </w:rPr>
            </w:pPr>
            <w:proofErr w:type="gramStart"/>
            <w:r w:rsidRPr="00DB1E24">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70"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61,0</w:t>
            </w:r>
          </w:p>
        </w:tc>
      </w:tr>
      <w:tr w:rsidR="00DB1E24" w:rsidRPr="00DB1E24" w:rsidTr="00FE66D3">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Закупка товаров, работ и услуг для обеспечения государственных </w:t>
            </w:r>
            <w:r w:rsidRPr="00DB1E24">
              <w:rPr>
                <w:sz w:val="20"/>
                <w:szCs w:val="20"/>
              </w:rPr>
              <w:lastRenderedPageBreak/>
              <w:t>(муниципальных)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62500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2926,9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Одаренные дети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выявления, поддержки и развития одаренных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оздоровления, отдыха и занятости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2585,2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организации оздоровления, отдыха и занятости детей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2585,2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1434,5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1434,5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63110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1150,7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63110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63110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1133,1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Прочие обязательства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Социальная политика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Охрана семьи и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Повышение качества предоставления муниципальных услуг в сфере дошкольного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обеспечению выплаты компенсации части родительской платы за присмотр и </w:t>
            </w:r>
            <w:r w:rsidRPr="00DB1E24">
              <w:rPr>
                <w:sz w:val="20"/>
                <w:szCs w:val="20"/>
              </w:rPr>
              <w:lastRenderedPageBreak/>
              <w:t>уход за детьми, посещающими образовательные организации, реализующие образовательную программу дошкольного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13670,4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Физическая культура и спорт</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Спорт высших достижений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16304,7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образования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16262,6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дошкольного, общего и дополнительного образования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16262,6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системы дополнительного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12169,6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12169,6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11309,6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859,7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сети образовательных учреждений, их инфраструктуры и учебно-материальной базы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3941,8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3941,8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3941,8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w:t>
            </w:r>
            <w:r w:rsidRPr="00DB1E24">
              <w:rPr>
                <w:sz w:val="20"/>
                <w:szCs w:val="20"/>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925</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 культуры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211616,1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97033,7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Дополнительное образование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97033,7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Обеспечение выполнения мероприятий по пожарной безопасности в учреждениях культуры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02</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культуры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96386,7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Совершенствование деятельности образовательных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96386,7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Совершенствование деятельности образовательных учреждений по предоставлению муниципальных услуг</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93120,1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91880,2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91880,2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Дополнительная помощь местным бюджетам для решения социально значимых вопросов местного значения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1010,0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1010,0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Федеральный проект "Культурная среда"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А</w:t>
            </w:r>
            <w:proofErr w:type="gramStart"/>
            <w:r w:rsidRPr="00DB1E24">
              <w:rPr>
                <w:sz w:val="20"/>
                <w:szCs w:val="20"/>
              </w:rPr>
              <w:t>1</w:t>
            </w:r>
            <w:proofErr w:type="gramEnd"/>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3266,6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Государственная поддержка отрасли культуры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А</w:t>
            </w:r>
            <w:proofErr w:type="gramStart"/>
            <w:r w:rsidRPr="00DB1E24">
              <w:rPr>
                <w:sz w:val="20"/>
                <w:szCs w:val="20"/>
              </w:rPr>
              <w:t>1</w:t>
            </w:r>
            <w:proofErr w:type="gramEnd"/>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3266,6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А</w:t>
            </w:r>
            <w:proofErr w:type="gramStart"/>
            <w:r w:rsidRPr="00DB1E24">
              <w:rPr>
                <w:sz w:val="20"/>
                <w:szCs w:val="20"/>
              </w:rPr>
              <w:t>1</w:t>
            </w:r>
            <w:proofErr w:type="gramEnd"/>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3266,6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Культура, кинематография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114566,7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Культура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105619,7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"Обеспечение безопасности населения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выполнения мероприятий по пожарной безопасности в спортивных учреждениях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306,1</w:t>
            </w:r>
          </w:p>
        </w:tc>
      </w:tr>
      <w:tr w:rsidR="00FE66D3" w:rsidRPr="00FE66D3"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themeColor="text1"/>
                <w:sz w:val="20"/>
                <w:szCs w:val="20"/>
              </w:rPr>
            </w:pPr>
            <w:r w:rsidRPr="00DB1E24">
              <w:rPr>
                <w:color w:val="000000" w:themeColor="text1"/>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306,1</w:t>
            </w:r>
          </w:p>
        </w:tc>
      </w:tr>
      <w:tr w:rsidR="00FE66D3" w:rsidRPr="00FE66D3"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themeColor="text1"/>
                <w:sz w:val="20"/>
                <w:szCs w:val="20"/>
              </w:rPr>
            </w:pPr>
            <w:r w:rsidRPr="00DB1E24">
              <w:rPr>
                <w:color w:val="000000" w:themeColor="text1"/>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themeColor="text1"/>
                <w:sz w:val="20"/>
                <w:szCs w:val="20"/>
              </w:rPr>
            </w:pPr>
            <w:r w:rsidRPr="00DB1E24">
              <w:rPr>
                <w:color w:val="000000" w:themeColor="text1"/>
                <w:sz w:val="20"/>
                <w:szCs w:val="20"/>
              </w:rPr>
              <w:t>306,1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культуры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105313,6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Совершенствование деятельности муниципальных учреждений культуры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105313,6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105313,6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95998,9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38464,3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2814,1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54701,5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муниципальными учреждениями капитального ремонта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6450,4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1399,9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5050,5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1996,7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1996,7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254,4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Дополнительная помощь местным бюджетам для решения социально значимых вопросов местного значения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62980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295,0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Государственная поддержка отрасли культуры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L5190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L5190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255,2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Другие вопросы в области культуры, кинематографии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8947,0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культуры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8947,0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Совершенствование деятельности муниципальных учреждений культуры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8947,0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8947,0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3556,9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3444,3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112,6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Мероприятия праздничных дней и памятных дат, участие в конкурсах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926</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5005,2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 по физической культуре и спорту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208611,7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доступа граждан и организаций к государственным и муниципальным услугам на основе информационных и </w:t>
            </w:r>
            <w:r w:rsidRPr="00DB1E24">
              <w:rPr>
                <w:sz w:val="20"/>
                <w:szCs w:val="20"/>
              </w:rPr>
              <w:lastRenderedPageBreak/>
              <w:t>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Реализация мероприятий муниципальной программы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Физическая культура и спорт</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208596,4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Спорт высших достижений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204102,5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"Развитие физической культуры и спорта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204030,8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физической культуры и массового спорта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8002,7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систематических занятий физической культурой и спортом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8002,7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4882,2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3897,4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984,8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Организация и проведение физкультурно-оздоровительных и спортивных мероприятий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1444,5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644,4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и проведение физкультурно-оздоровительных и спортивных мероприятий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1676,0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1407,1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26010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Развитие спорта высших достижений и системы подготовки спортивного резерва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196028,1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Создание условий для развития спорта высших достижений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196028,1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179013,3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41965,2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11319,5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122595,1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3133,5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10656,8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5513,8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5143,0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218,7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60740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312,5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Обеспечение условий для развития физической культуры и массового спорта в части оплаты труда инструкторов по спорту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1417,9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S2820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1417,9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(укрепление материально-технической базы муниципальных физкультурно-спортивных организаций)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S3570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S3570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4408,9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DB1E24">
              <w:rPr>
                <w:sz w:val="20"/>
                <w:szCs w:val="20"/>
              </w:rPr>
              <w:t>в</w:t>
            </w:r>
            <w:proofErr w:type="gramEnd"/>
            <w:r w:rsidRPr="00DB1E24">
              <w:rPr>
                <w:sz w:val="20"/>
                <w:szCs w:val="20"/>
              </w:rPr>
              <w:t xml:space="preserve"> </w:t>
            </w:r>
            <w:proofErr w:type="gramStart"/>
            <w:r w:rsidRPr="00DB1E24">
              <w:rPr>
                <w:sz w:val="20"/>
                <w:szCs w:val="20"/>
              </w:rPr>
              <w:t>Ейском</w:t>
            </w:r>
            <w:proofErr w:type="gramEnd"/>
            <w:r w:rsidRPr="00DB1E24">
              <w:rPr>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Отдельные мероприятия муниципальной </w:t>
            </w:r>
            <w:r w:rsidRPr="00DB1E24">
              <w:rPr>
                <w:sz w:val="20"/>
                <w:szCs w:val="20"/>
              </w:rPr>
              <w:lastRenderedPageBreak/>
              <w:t>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Профилактика проявлений терроризма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Предоставление субсидий бюджетным, автономным учреждениям и иным некоммерческим организациям</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физической культуры и спорта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"Развитие физической культуры и спорта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Развитие спорта высших достижений и системы подготовки спортивного резерва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Создание условий для развития спорта высших достижений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4493,9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4115,4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929</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378,5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12</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 по делам молодежи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13454,9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13439,2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Молодежная политика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"Молодежь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Развитие и реализация потенциала молодежи в интересах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9029,6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деятельности (оказание услуг) муниципальных учреждений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7911,6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Расходы на выплаты персоналу в целях обеспечения выполнения функций государственными (муниципальными) </w:t>
            </w:r>
            <w:r w:rsidRPr="00DB1E24">
              <w:rPr>
                <w:sz w:val="20"/>
                <w:szCs w:val="20"/>
              </w:rPr>
              <w:lastRenderedPageBreak/>
              <w:t>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6359,6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1381,6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00590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170,4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муниципальными учреждениями капитального ремонта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09020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297,0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821,0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741,0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"Молодежь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Развитие и реализация потенциала молодежи в интересах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4409,6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4281,4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934</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21</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128,2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Управление по вопросам семьи и детства администрации муниципального образования Ейский район</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71827,9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общегосударственные вопросы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Муниципальная программа "Информатизация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26</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0000"/>
                <w:sz w:val="20"/>
                <w:szCs w:val="20"/>
              </w:rPr>
            </w:pPr>
            <w:r w:rsidRPr="00DB1E24">
              <w:rPr>
                <w:color w:val="000000"/>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15,8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Образование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Организация оздоровления, отдыха и занятости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Создание условий для организации оздоровления, отдыха и занятости детей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180,0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Реализация мероприятий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124,4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124,4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w:t>
            </w:r>
            <w:r w:rsidRPr="00DB1E24">
              <w:rPr>
                <w:sz w:val="20"/>
                <w:szCs w:val="20"/>
              </w:rPr>
              <w:br/>
              <w:t>и обратно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69120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55,6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Социальная политика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71621,3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Охрана семьи и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60960,1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"Социальная поддержка граждан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60954,9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60954,9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i/>
                <w:iCs/>
                <w:sz w:val="20"/>
                <w:szCs w:val="20"/>
              </w:rPr>
            </w:pPr>
            <w:r w:rsidRPr="00DB1E24">
              <w:rPr>
                <w:i/>
                <w:i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60954,9</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36664,3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539,1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36125,2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24290,6</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Закупка товаров, работ и услуг для обеспечения государственных </w:t>
            </w:r>
            <w:r w:rsidRPr="00DB1E24">
              <w:rPr>
                <w:sz w:val="20"/>
                <w:szCs w:val="20"/>
              </w:rPr>
              <w:lastRenderedPageBreak/>
              <w:t>(муниципальных)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202,5</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24088,1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Дети-сироты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proofErr w:type="gramStart"/>
            <w:r w:rsidRPr="00DB1E24">
              <w:rPr>
                <w:sz w:val="20"/>
                <w:szCs w:val="20"/>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roofErr w:type="gramEnd"/>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Социальное обеспечение и иные выплаты населению</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69160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Другие вопросы в области социальной политики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10661,2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 xml:space="preserve">Муниципальная программа "Социальная поддержка граждан </w:t>
            </w:r>
            <w:proofErr w:type="gramStart"/>
            <w:r w:rsidRPr="00DB1E24">
              <w:rPr>
                <w:color w:val="000000"/>
                <w:sz w:val="20"/>
                <w:szCs w:val="20"/>
              </w:rPr>
              <w:t>в</w:t>
            </w:r>
            <w:proofErr w:type="gramEnd"/>
            <w:r w:rsidRPr="00DB1E24">
              <w:rPr>
                <w:color w:val="000000"/>
                <w:sz w:val="20"/>
                <w:szCs w:val="20"/>
              </w:rPr>
              <w:t xml:space="preserve"> </w:t>
            </w:r>
            <w:proofErr w:type="gramStart"/>
            <w:r w:rsidRPr="00DB1E24">
              <w:rPr>
                <w:color w:val="000000"/>
                <w:sz w:val="20"/>
                <w:szCs w:val="20"/>
              </w:rPr>
              <w:t>Ейском</w:t>
            </w:r>
            <w:proofErr w:type="gramEnd"/>
            <w:r w:rsidRPr="00DB1E24">
              <w:rPr>
                <w:color w:val="000000"/>
                <w:sz w:val="20"/>
                <w:szCs w:val="20"/>
              </w:rPr>
              <w:t xml:space="preserve"> районе"</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Отдельные мероприятия муниципальной программы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9669,2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обеспечение функций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50,7</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727,4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687,0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69180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40,4</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 xml:space="preserve">Осуществление отдельных государственных полномочий по организации и осуществлению </w:t>
            </w:r>
            <w:r w:rsidRPr="00DB1E24">
              <w:rPr>
                <w:sz w:val="20"/>
                <w:szCs w:val="20"/>
              </w:rPr>
              <w:lastRenderedPageBreak/>
              <w:t>деятельности по опеке и попечительству в отношении несовершеннолетних</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lastRenderedPageBreak/>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8891,1</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lastRenderedPageBreak/>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8357,8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03</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69190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533,3</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Муниципальная программа "Дети Ейского района"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Дети-сироты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color w:val="000000"/>
                <w:sz w:val="20"/>
                <w:szCs w:val="20"/>
              </w:rPr>
            </w:pPr>
            <w:r w:rsidRPr="00DB1E24">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nil"/>
              <w:right w:val="nil"/>
            </w:tcBorders>
            <w:shd w:val="clear" w:color="auto" w:fill="auto"/>
            <w:vAlign w:val="center"/>
            <w:hideMark/>
          </w:tcPr>
          <w:p w:rsidR="00DB1E24" w:rsidRPr="00DB1E24" w:rsidRDefault="00DB1E24" w:rsidP="00DB1E24">
            <w:pPr>
              <w:rPr>
                <w:sz w:val="20"/>
                <w:szCs w:val="20"/>
              </w:rPr>
            </w:pPr>
            <w:proofErr w:type="gramStart"/>
            <w:r w:rsidRPr="00DB1E24">
              <w:rPr>
                <w:sz w:val="20"/>
                <w:szCs w:val="2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DB1E24">
              <w:rPr>
                <w:sz w:val="20"/>
                <w:szCs w:val="20"/>
              </w:rPr>
              <w:t xml:space="preserve"> специализированного жилищного фонда</w:t>
            </w:r>
          </w:p>
        </w:tc>
        <w:tc>
          <w:tcPr>
            <w:tcW w:w="570"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992,0</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933,8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Закупка товаров, работ и услуг для обеспечения государственных (муниципальных) нужд</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05</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01</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69170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200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58,2</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 органов местного самоуправления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Непрограммные расходы</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00000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Прочие обязательства муниципального образования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99CCFF"/>
                <w:sz w:val="20"/>
                <w:szCs w:val="20"/>
              </w:rPr>
            </w:pPr>
            <w:r w:rsidRPr="00DB1E24">
              <w:rPr>
                <w:color w:val="99CCFF"/>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Иные бюджетные ассигнования</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953</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99</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00</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11030</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800</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10,8</w:t>
            </w:r>
          </w:p>
        </w:tc>
      </w:tr>
      <w:tr w:rsidR="00DB1E24" w:rsidRPr="00DB1E24" w:rsidTr="00DB1E24">
        <w:tc>
          <w:tcPr>
            <w:tcW w:w="436" w:type="dxa"/>
            <w:tcBorders>
              <w:top w:val="nil"/>
              <w:left w:val="single" w:sz="4" w:space="0" w:color="auto"/>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00"/>
                <w:sz w:val="20"/>
                <w:szCs w:val="20"/>
              </w:rPr>
            </w:pPr>
            <w:r w:rsidRPr="00DB1E24">
              <w:rPr>
                <w:color w:val="00FF00"/>
                <w:sz w:val="20"/>
                <w:szCs w:val="20"/>
              </w:rPr>
              <w:t> </w:t>
            </w:r>
          </w:p>
        </w:tc>
        <w:tc>
          <w:tcPr>
            <w:tcW w:w="381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rPr>
                <w:sz w:val="20"/>
                <w:szCs w:val="20"/>
              </w:rPr>
            </w:pPr>
            <w:r w:rsidRPr="00DB1E24">
              <w:rPr>
                <w:sz w:val="20"/>
                <w:szCs w:val="20"/>
              </w:rPr>
              <w:t>Всего:</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29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84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 </w:t>
            </w:r>
          </w:p>
        </w:tc>
        <w:tc>
          <w:tcPr>
            <w:tcW w:w="570"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color w:val="00FFFF"/>
                <w:sz w:val="20"/>
                <w:szCs w:val="20"/>
              </w:rPr>
            </w:pPr>
            <w:r w:rsidRPr="00DB1E24">
              <w:rPr>
                <w:color w:val="00FFFF"/>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DB1E24" w:rsidRPr="00DB1E24" w:rsidRDefault="00DB1E24" w:rsidP="00DB1E24">
            <w:pPr>
              <w:jc w:val="center"/>
              <w:rPr>
                <w:sz w:val="20"/>
                <w:szCs w:val="20"/>
              </w:rPr>
            </w:pPr>
            <w:r w:rsidRPr="00DB1E24">
              <w:rPr>
                <w:sz w:val="20"/>
                <w:szCs w:val="20"/>
              </w:rPr>
              <w:t>3113898,3</w:t>
            </w:r>
          </w:p>
        </w:tc>
      </w:tr>
    </w:tbl>
    <w:p w:rsidR="008957B1" w:rsidRPr="001E1C7B" w:rsidRDefault="008957B1" w:rsidP="00BB3A6C">
      <w:pPr>
        <w:rPr>
          <w:lang w:val="en-US"/>
        </w:rPr>
      </w:pPr>
      <w:bookmarkStart w:id="0" w:name="_GoBack"/>
      <w:bookmarkEnd w:id="0"/>
    </w:p>
    <w:p w:rsidR="00113698" w:rsidRDefault="00113698" w:rsidP="00113698">
      <w:r>
        <w:t xml:space="preserve">Заместитель главы муниципального образования, </w:t>
      </w:r>
    </w:p>
    <w:p w:rsidR="00113698" w:rsidRDefault="00113698" w:rsidP="00113698">
      <w:r>
        <w:t>начальник финансового управления</w:t>
      </w:r>
    </w:p>
    <w:p w:rsidR="00113698" w:rsidRDefault="00113698" w:rsidP="00113698">
      <w:r>
        <w:t>администрации муниципального</w:t>
      </w:r>
    </w:p>
    <w:p w:rsidR="005A0F92" w:rsidRDefault="00113698">
      <w:r>
        <w:t>образования Ейский район                                                                                        Е.В. Карпухина</w:t>
      </w:r>
    </w:p>
    <w:sectPr w:rsidR="005A0F92" w:rsidSect="00D028DE">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7B1" w:rsidRDefault="008957B1" w:rsidP="001D4CE8">
      <w:r>
        <w:separator/>
      </w:r>
    </w:p>
  </w:endnote>
  <w:endnote w:type="continuationSeparator" w:id="0">
    <w:p w:rsidR="008957B1" w:rsidRDefault="008957B1" w:rsidP="001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B1" w:rsidRDefault="008957B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B1" w:rsidRDefault="008957B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B1" w:rsidRDefault="008957B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7B1" w:rsidRDefault="008957B1" w:rsidP="001D4CE8">
      <w:r>
        <w:separator/>
      </w:r>
    </w:p>
  </w:footnote>
  <w:footnote w:type="continuationSeparator" w:id="0">
    <w:p w:rsidR="008957B1" w:rsidRDefault="008957B1" w:rsidP="001D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B1" w:rsidRDefault="008957B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390900"/>
      <w:docPartObj>
        <w:docPartGallery w:val="Page Numbers (Top of Page)"/>
        <w:docPartUnique/>
      </w:docPartObj>
    </w:sdtPr>
    <w:sdtContent>
      <w:p w:rsidR="008957B1" w:rsidRDefault="008957B1">
        <w:pPr>
          <w:pStyle w:val="a4"/>
          <w:jc w:val="center"/>
        </w:pPr>
        <w:r>
          <w:fldChar w:fldCharType="begin"/>
        </w:r>
        <w:r>
          <w:instrText>PAGE   \* MERGEFORMAT</w:instrText>
        </w:r>
        <w:r>
          <w:fldChar w:fldCharType="separate"/>
        </w:r>
        <w:r w:rsidR="001E1C7B">
          <w:rPr>
            <w:noProof/>
          </w:rPr>
          <w:t>41</w:t>
        </w:r>
        <w:r>
          <w:fldChar w:fldCharType="end"/>
        </w:r>
      </w:p>
    </w:sdtContent>
  </w:sdt>
  <w:p w:rsidR="008957B1" w:rsidRDefault="008957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B1" w:rsidRDefault="008957B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F7"/>
    <w:rsid w:val="00032181"/>
    <w:rsid w:val="00050162"/>
    <w:rsid w:val="000610EA"/>
    <w:rsid w:val="00063D73"/>
    <w:rsid w:val="0008525E"/>
    <w:rsid w:val="000B186F"/>
    <w:rsid w:val="000D282A"/>
    <w:rsid w:val="00101648"/>
    <w:rsid w:val="001134A1"/>
    <w:rsid w:val="00113698"/>
    <w:rsid w:val="0013481B"/>
    <w:rsid w:val="001362EC"/>
    <w:rsid w:val="00137356"/>
    <w:rsid w:val="00146CB3"/>
    <w:rsid w:val="001673F4"/>
    <w:rsid w:val="001913C4"/>
    <w:rsid w:val="001A4A09"/>
    <w:rsid w:val="001A6694"/>
    <w:rsid w:val="001D4CE8"/>
    <w:rsid w:val="001E1C7B"/>
    <w:rsid w:val="00204D7F"/>
    <w:rsid w:val="00206089"/>
    <w:rsid w:val="0024177A"/>
    <w:rsid w:val="00261C4E"/>
    <w:rsid w:val="00287588"/>
    <w:rsid w:val="00295E6F"/>
    <w:rsid w:val="002A7229"/>
    <w:rsid w:val="002D2AF7"/>
    <w:rsid w:val="002E1C50"/>
    <w:rsid w:val="002E1FE4"/>
    <w:rsid w:val="002E7C61"/>
    <w:rsid w:val="002F53AB"/>
    <w:rsid w:val="00311608"/>
    <w:rsid w:val="00370179"/>
    <w:rsid w:val="003767FD"/>
    <w:rsid w:val="00393739"/>
    <w:rsid w:val="003C7C63"/>
    <w:rsid w:val="003D5F41"/>
    <w:rsid w:val="003D7319"/>
    <w:rsid w:val="003F0439"/>
    <w:rsid w:val="00400DB6"/>
    <w:rsid w:val="004113E3"/>
    <w:rsid w:val="004205F7"/>
    <w:rsid w:val="00470BB0"/>
    <w:rsid w:val="00470DC4"/>
    <w:rsid w:val="00491A85"/>
    <w:rsid w:val="00493246"/>
    <w:rsid w:val="004B7504"/>
    <w:rsid w:val="004C4173"/>
    <w:rsid w:val="005009CE"/>
    <w:rsid w:val="00521DE2"/>
    <w:rsid w:val="00527246"/>
    <w:rsid w:val="005403FF"/>
    <w:rsid w:val="00545926"/>
    <w:rsid w:val="00555C67"/>
    <w:rsid w:val="00582952"/>
    <w:rsid w:val="005A0F92"/>
    <w:rsid w:val="005A5B87"/>
    <w:rsid w:val="005C1212"/>
    <w:rsid w:val="005C28E1"/>
    <w:rsid w:val="005C2B3F"/>
    <w:rsid w:val="005D0321"/>
    <w:rsid w:val="005D08D8"/>
    <w:rsid w:val="005D34BE"/>
    <w:rsid w:val="005D7AD1"/>
    <w:rsid w:val="00602D7C"/>
    <w:rsid w:val="0061501C"/>
    <w:rsid w:val="0061518A"/>
    <w:rsid w:val="0064657E"/>
    <w:rsid w:val="0065122C"/>
    <w:rsid w:val="00654716"/>
    <w:rsid w:val="00675286"/>
    <w:rsid w:val="006935CB"/>
    <w:rsid w:val="006970D0"/>
    <w:rsid w:val="006C2757"/>
    <w:rsid w:val="006F523D"/>
    <w:rsid w:val="00713472"/>
    <w:rsid w:val="00725165"/>
    <w:rsid w:val="00725E02"/>
    <w:rsid w:val="00731FCC"/>
    <w:rsid w:val="00754CB4"/>
    <w:rsid w:val="00760B77"/>
    <w:rsid w:val="00773B1E"/>
    <w:rsid w:val="00775F5C"/>
    <w:rsid w:val="00776058"/>
    <w:rsid w:val="0078593B"/>
    <w:rsid w:val="007A3E0F"/>
    <w:rsid w:val="007A3E31"/>
    <w:rsid w:val="007B1E27"/>
    <w:rsid w:val="007E14FB"/>
    <w:rsid w:val="007F44ED"/>
    <w:rsid w:val="007F4E8D"/>
    <w:rsid w:val="007F606F"/>
    <w:rsid w:val="0080236A"/>
    <w:rsid w:val="008163EF"/>
    <w:rsid w:val="008217F3"/>
    <w:rsid w:val="00826D56"/>
    <w:rsid w:val="00827CDD"/>
    <w:rsid w:val="008345BF"/>
    <w:rsid w:val="00854EE7"/>
    <w:rsid w:val="00865405"/>
    <w:rsid w:val="00891C29"/>
    <w:rsid w:val="008957B1"/>
    <w:rsid w:val="008B326C"/>
    <w:rsid w:val="008C6424"/>
    <w:rsid w:val="008F48BA"/>
    <w:rsid w:val="00927B7B"/>
    <w:rsid w:val="0097437B"/>
    <w:rsid w:val="009963A4"/>
    <w:rsid w:val="00996B10"/>
    <w:rsid w:val="009B587E"/>
    <w:rsid w:val="009C7FB4"/>
    <w:rsid w:val="009E1FBE"/>
    <w:rsid w:val="00A23A2B"/>
    <w:rsid w:val="00A37673"/>
    <w:rsid w:val="00A60F80"/>
    <w:rsid w:val="00A75D80"/>
    <w:rsid w:val="00A775BE"/>
    <w:rsid w:val="00A971BC"/>
    <w:rsid w:val="00AB7AE2"/>
    <w:rsid w:val="00AF0467"/>
    <w:rsid w:val="00AF0470"/>
    <w:rsid w:val="00B0370E"/>
    <w:rsid w:val="00B07E48"/>
    <w:rsid w:val="00B2466E"/>
    <w:rsid w:val="00B346EA"/>
    <w:rsid w:val="00B37295"/>
    <w:rsid w:val="00B43680"/>
    <w:rsid w:val="00B50DD5"/>
    <w:rsid w:val="00B60729"/>
    <w:rsid w:val="00B6081F"/>
    <w:rsid w:val="00B704EE"/>
    <w:rsid w:val="00B735AC"/>
    <w:rsid w:val="00B92B43"/>
    <w:rsid w:val="00BB3A6C"/>
    <w:rsid w:val="00BD2975"/>
    <w:rsid w:val="00BD3D38"/>
    <w:rsid w:val="00BF15E4"/>
    <w:rsid w:val="00BF2606"/>
    <w:rsid w:val="00C370CE"/>
    <w:rsid w:val="00C83CF5"/>
    <w:rsid w:val="00C8482D"/>
    <w:rsid w:val="00C86067"/>
    <w:rsid w:val="00C90A2A"/>
    <w:rsid w:val="00C93D87"/>
    <w:rsid w:val="00CA51E7"/>
    <w:rsid w:val="00CE0901"/>
    <w:rsid w:val="00CE4FE9"/>
    <w:rsid w:val="00D028DE"/>
    <w:rsid w:val="00D24B18"/>
    <w:rsid w:val="00D30190"/>
    <w:rsid w:val="00D303D1"/>
    <w:rsid w:val="00D50616"/>
    <w:rsid w:val="00D5118A"/>
    <w:rsid w:val="00D970B4"/>
    <w:rsid w:val="00D97A60"/>
    <w:rsid w:val="00DB1E24"/>
    <w:rsid w:val="00DD0CDF"/>
    <w:rsid w:val="00E07278"/>
    <w:rsid w:val="00E132D8"/>
    <w:rsid w:val="00E145A2"/>
    <w:rsid w:val="00E146B7"/>
    <w:rsid w:val="00E20AC8"/>
    <w:rsid w:val="00E26800"/>
    <w:rsid w:val="00E37094"/>
    <w:rsid w:val="00E85DEE"/>
    <w:rsid w:val="00E9019B"/>
    <w:rsid w:val="00E97D00"/>
    <w:rsid w:val="00EE5AE7"/>
    <w:rsid w:val="00F035BA"/>
    <w:rsid w:val="00F13622"/>
    <w:rsid w:val="00F269D9"/>
    <w:rsid w:val="00F53CDA"/>
    <w:rsid w:val="00F644F8"/>
    <w:rsid w:val="00FD562C"/>
    <w:rsid w:val="00FE66D3"/>
    <w:rsid w:val="00FF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725289">
      <w:bodyDiv w:val="1"/>
      <w:marLeft w:val="0"/>
      <w:marRight w:val="0"/>
      <w:marTop w:val="0"/>
      <w:marBottom w:val="0"/>
      <w:divBdr>
        <w:top w:val="none" w:sz="0" w:space="0" w:color="auto"/>
        <w:left w:val="none" w:sz="0" w:space="0" w:color="auto"/>
        <w:bottom w:val="none" w:sz="0" w:space="0" w:color="auto"/>
        <w:right w:val="none" w:sz="0" w:space="0" w:color="auto"/>
      </w:divBdr>
    </w:div>
    <w:div w:id="793520641">
      <w:bodyDiv w:val="1"/>
      <w:marLeft w:val="0"/>
      <w:marRight w:val="0"/>
      <w:marTop w:val="0"/>
      <w:marBottom w:val="0"/>
      <w:divBdr>
        <w:top w:val="none" w:sz="0" w:space="0" w:color="auto"/>
        <w:left w:val="none" w:sz="0" w:space="0" w:color="auto"/>
        <w:bottom w:val="none" w:sz="0" w:space="0" w:color="auto"/>
        <w:right w:val="none" w:sz="0" w:space="0" w:color="auto"/>
      </w:divBdr>
    </w:div>
    <w:div w:id="984702862">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 w:id="1861550260">
      <w:bodyDiv w:val="1"/>
      <w:marLeft w:val="0"/>
      <w:marRight w:val="0"/>
      <w:marTop w:val="0"/>
      <w:marBottom w:val="0"/>
      <w:divBdr>
        <w:top w:val="none" w:sz="0" w:space="0" w:color="auto"/>
        <w:left w:val="none" w:sz="0" w:space="0" w:color="auto"/>
        <w:bottom w:val="none" w:sz="0" w:space="0" w:color="auto"/>
        <w:right w:val="none" w:sz="0" w:space="0" w:color="auto"/>
      </w:divBdr>
    </w:div>
    <w:div w:id="1907913259">
      <w:bodyDiv w:val="1"/>
      <w:marLeft w:val="0"/>
      <w:marRight w:val="0"/>
      <w:marTop w:val="0"/>
      <w:marBottom w:val="0"/>
      <w:divBdr>
        <w:top w:val="none" w:sz="0" w:space="0" w:color="auto"/>
        <w:left w:val="none" w:sz="0" w:space="0" w:color="auto"/>
        <w:bottom w:val="none" w:sz="0" w:space="0" w:color="auto"/>
        <w:right w:val="none" w:sz="0" w:space="0" w:color="auto"/>
      </w:divBdr>
    </w:div>
    <w:div w:id="195771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FDC6B-515F-448C-A8FF-73C0C6B1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41</Pages>
  <Words>14920</Words>
  <Characters>85046</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budget1</cp:lastModifiedBy>
  <cp:revision>154</cp:revision>
  <cp:lastPrinted>2024-03-19T08:11:00Z</cp:lastPrinted>
  <dcterms:created xsi:type="dcterms:W3CDTF">2017-03-17T13:03:00Z</dcterms:created>
  <dcterms:modified xsi:type="dcterms:W3CDTF">2024-03-19T08:17:00Z</dcterms:modified>
</cp:coreProperties>
</file>